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9F" w:rsidRPr="00DC079F" w:rsidRDefault="00DC079F" w:rsidP="0029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color w:val="26282A"/>
          <w:sz w:val="20"/>
          <w:szCs w:val="20"/>
          <w:lang w:eastAsia="fr-FR"/>
        </w:rPr>
      </w:pPr>
      <w:bookmarkStart w:id="0" w:name="_GoBack"/>
      <w:bookmarkEnd w:id="0"/>
      <w:r w:rsidRPr="00DC079F">
        <w:rPr>
          <w:rFonts w:ascii="Helvetica" w:eastAsia="Times New Roman" w:hAnsi="Helvetica" w:cs="Helvetica"/>
          <w:b/>
          <w:bCs/>
          <w:i/>
          <w:color w:val="26282A"/>
          <w:sz w:val="20"/>
          <w:szCs w:val="20"/>
          <w:lang w:eastAsia="fr-FR"/>
        </w:rPr>
        <w:t>Proposition d’organisation pour la 3</w:t>
      </w:r>
      <w:r w:rsidRPr="00DC079F">
        <w:rPr>
          <w:rFonts w:ascii="Helvetica" w:eastAsia="Times New Roman" w:hAnsi="Helvetica" w:cs="Helvetica"/>
          <w:b/>
          <w:bCs/>
          <w:i/>
          <w:color w:val="26282A"/>
          <w:sz w:val="20"/>
          <w:szCs w:val="20"/>
          <w:vertAlign w:val="superscript"/>
          <w:lang w:eastAsia="fr-FR"/>
        </w:rPr>
        <w:t>ème</w:t>
      </w:r>
      <w:r w:rsidRPr="00DC079F">
        <w:rPr>
          <w:rFonts w:ascii="Helvetica" w:eastAsia="Times New Roman" w:hAnsi="Helvetica" w:cs="Helvetica"/>
          <w:b/>
          <w:bCs/>
          <w:i/>
          <w:color w:val="26282A"/>
          <w:sz w:val="20"/>
          <w:szCs w:val="20"/>
          <w:lang w:eastAsia="fr-FR"/>
        </w:rPr>
        <w:t xml:space="preserve"> r</w:t>
      </w:r>
      <w:r>
        <w:rPr>
          <w:rFonts w:ascii="Helvetica" w:eastAsia="Times New Roman" w:hAnsi="Helvetica" w:cs="Helvetica"/>
          <w:b/>
          <w:bCs/>
          <w:i/>
          <w:color w:val="26282A"/>
          <w:sz w:val="20"/>
          <w:szCs w:val="20"/>
          <w:lang w:eastAsia="fr-FR"/>
        </w:rPr>
        <w:t>encontre des EGM à Valence : 19h30-22h</w:t>
      </w:r>
    </w:p>
    <w:p w:rsidR="00DC079F" w:rsidRDefault="00DC079F" w:rsidP="0029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</w:pPr>
    </w:p>
    <w:p w:rsidR="00DC079F" w:rsidRDefault="00DC079F" w:rsidP="0029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</w:pPr>
    </w:p>
    <w:p w:rsidR="00DC079F" w:rsidRPr="00E04260" w:rsidRDefault="00DC079F" w:rsidP="00E0426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</w:pPr>
      <w:r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 xml:space="preserve">19h30- 20h. </w:t>
      </w:r>
      <w:r w:rsidR="00504B6D"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 xml:space="preserve">Nous nous retrouverons dans un premier temps en A.G. ce qui permettra aux nouveaux venus d’entrer dans le travail déjà </w:t>
      </w:r>
      <w:r w:rsidR="00A906F2"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 xml:space="preserve">effectué </w:t>
      </w:r>
      <w:proofErr w:type="gramStart"/>
      <w:r w:rsidR="00B05359"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>(..</w:t>
      </w:r>
      <w:proofErr w:type="gramEnd"/>
      <w:r w:rsidR="00B05359"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>et</w:t>
      </w:r>
      <w:r w:rsidR="00504B6D"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 xml:space="preserve"> aux autres de se remettre dans le bain !)</w:t>
      </w:r>
      <w:r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 xml:space="preserve"> </w:t>
      </w:r>
    </w:p>
    <w:p w:rsidR="00DC079F" w:rsidRDefault="00DC079F" w:rsidP="00DC07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</w:pPr>
    </w:p>
    <w:p w:rsidR="00C70204" w:rsidRPr="00E04260" w:rsidRDefault="00C70204" w:rsidP="00E0426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Rappel des objectifs des EGM nationalement. O</w:t>
      </w:r>
      <w:r w:rsidR="00504B6D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bjectifs de cette 3</w:t>
      </w:r>
      <w:r w:rsidR="00504B6D" w:rsidRPr="00E04260">
        <w:rPr>
          <w:rFonts w:ascii="Helvetica" w:eastAsia="Times New Roman" w:hAnsi="Helvetica" w:cs="Helvetica"/>
          <w:color w:val="26282A"/>
          <w:sz w:val="20"/>
          <w:szCs w:val="20"/>
          <w:vertAlign w:val="superscript"/>
          <w:lang w:eastAsia="fr-FR"/>
        </w:rPr>
        <w:t>ème</w:t>
      </w:r>
      <w:r w:rsidR="00504B6D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rencontre</w:t>
      </w:r>
      <w:r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</w:t>
      </w:r>
      <w:r w:rsid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                   </w:t>
      </w:r>
      <w:r w:rsidR="00504B6D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En fin de soirée, ce serait bien d’avoir</w:t>
      </w:r>
      <w:r w:rsidR="00292A2A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504B6D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les éléments d’</w:t>
      </w:r>
      <w:r w:rsidR="00292A2A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un document à renvoyer, ni exhaustif ni indiscutable, mais fait et entendu comme une contribution </w:t>
      </w:r>
      <w:r w:rsidR="00504B6D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au </w:t>
      </w:r>
      <w:r w:rsidR="00292A2A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débat</w:t>
      </w:r>
      <w:r w:rsidR="00504B6D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et </w:t>
      </w:r>
      <w:r w:rsid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au </w:t>
      </w:r>
      <w:r w:rsidR="00504B6D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mouvement</w:t>
      </w:r>
      <w:r w:rsidR="00292A2A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national.</w:t>
      </w:r>
      <w:r w:rsidR="00504B6D"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Qqs volontaires seront sollicités pour mettre en forme ces éléments pour fin mars.</w:t>
      </w:r>
      <w:r w:rsidRP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</w:p>
    <w:p w:rsidR="00C70204" w:rsidRPr="00C70204" w:rsidRDefault="00504B6D" w:rsidP="00C7020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C7020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On signale l</w:t>
      </w:r>
      <w:r w:rsidR="00292A2A" w:rsidRPr="00C7020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 CR de la conf de F </w:t>
      </w:r>
      <w:proofErr w:type="spellStart"/>
      <w:r w:rsidR="00292A2A" w:rsidRPr="00C7020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Gemenne</w:t>
      </w:r>
      <w:proofErr w:type="spellEnd"/>
      <w:r w:rsidRPr="00C7020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, envoyé par mail.</w:t>
      </w:r>
    </w:p>
    <w:p w:rsidR="00292A2A" w:rsidRPr="00C70204" w:rsidRDefault="00C70204" w:rsidP="00C70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C7020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</w:t>
      </w:r>
      <w:r w:rsidR="00292A2A" w:rsidRPr="00C7020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e</w:t>
      </w:r>
      <w:r w:rsidRPr="00C7020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 4 rapporteurs des 4 ateliers </w:t>
      </w:r>
      <w:r w:rsidR="00292A2A" w:rsidRPr="00C7020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font part des points essentiels</w:t>
      </w:r>
      <w:r w:rsidRPr="00C7020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de la restitution du 27 janvier L’asti Romans s’inscrit dans ce cadre</w:t>
      </w:r>
      <w:r w:rsid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et apporte ses contributions.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Après chaque rapport </w:t>
      </w:r>
      <w:r w:rsidR="00B053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: intervention</w:t>
      </w:r>
      <w:r w:rsidR="00292A2A" w:rsidRPr="00C7020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de ceux-celles qui ont des précisions, des compléments  à apporter.</w:t>
      </w:r>
    </w:p>
    <w:p w:rsidR="00292A2A" w:rsidRPr="00292A2A" w:rsidRDefault="00292A2A" w:rsidP="0029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292A2A" w:rsidRPr="00E04260" w:rsidRDefault="00E04260" w:rsidP="00E04260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>20h-21h30 N</w:t>
      </w:r>
      <w:r w:rsidR="00A906F2"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 xml:space="preserve">ous nous séparons en </w:t>
      </w:r>
      <w:r w:rsidR="00B05359"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>deux groupes de travail</w:t>
      </w:r>
      <w:r w:rsidR="00292A2A"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> </w:t>
      </w:r>
      <w:r w:rsidR="00DC079F" w:rsidRPr="00E04260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>– environ 1h30</w:t>
      </w:r>
    </w:p>
    <w:p w:rsidR="00292A2A" w:rsidRPr="00292A2A" w:rsidRDefault="00292A2A" w:rsidP="0029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292A2A" w:rsidRPr="00590B83" w:rsidRDefault="00292A2A" w:rsidP="0029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fr-FR"/>
        </w:rPr>
      </w:pPr>
      <w:r w:rsidRPr="00590B83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fr-FR"/>
        </w:rPr>
        <w:t xml:space="preserve">I. Un groupe pour reprendre </w:t>
      </w:r>
      <w:r w:rsidR="00B05359" w:rsidRPr="00590B83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fr-FR"/>
        </w:rPr>
        <w:t xml:space="preserve">l'état des lieux selon deux axes : </w:t>
      </w:r>
    </w:p>
    <w:p w:rsidR="00292A2A" w:rsidRPr="00292A2A" w:rsidRDefault="00E04260" w:rsidP="00E04260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- </w:t>
      </w:r>
      <w:r w:rsidR="00292A2A" w:rsidRPr="00292A2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  <w:r w:rsidR="00B053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les migrants en  Drô</w:t>
      </w:r>
      <w:r w:rsidR="00292A2A" w:rsidRPr="00292A2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me Ardèche avec réponses pr</w:t>
      </w:r>
      <w:r w:rsidR="00B053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écises et complétées (chiffres demandés à asile.com, par ex)</w:t>
      </w:r>
    </w:p>
    <w:p w:rsidR="00292A2A" w:rsidRDefault="00E04260" w:rsidP="00E04260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- </w:t>
      </w:r>
      <w:r w:rsidR="00B053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les différents groupes et associations de solidarité et leurs</w:t>
      </w:r>
      <w:r w:rsidR="00292A2A" w:rsidRPr="00292A2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act</w:t>
      </w:r>
      <w:r w:rsidR="00B053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ions menées en Drôme Ardèche. </w:t>
      </w:r>
    </w:p>
    <w:p w:rsidR="00B05359" w:rsidRDefault="00B05359" w:rsidP="00E04260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(</w:t>
      </w:r>
      <w:r w:rsidR="00FE49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Listes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non exhaustives, dépendant des présents)</w:t>
      </w:r>
    </w:p>
    <w:p w:rsidR="00B05359" w:rsidRPr="00292A2A" w:rsidRDefault="00B05359" w:rsidP="00E04260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</w:t>
      </w:r>
    </w:p>
    <w:p w:rsidR="00590B83" w:rsidRDefault="00292A2A" w:rsidP="00FE49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590B83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fr-FR"/>
        </w:rPr>
        <w:t xml:space="preserve">II. Un groupe pour </w:t>
      </w:r>
      <w:r w:rsidR="00FE4959" w:rsidRPr="00590B83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fr-FR"/>
        </w:rPr>
        <w:t>finaliser le travail des ateliers aussi bien que les réflexions engendrées</w:t>
      </w:r>
      <w:r w:rsidR="00FE49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par la conf de F </w:t>
      </w:r>
      <w:proofErr w:type="spellStart"/>
      <w:r w:rsidR="00FE49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Gemenne</w:t>
      </w:r>
      <w:proofErr w:type="spellEnd"/>
      <w:r w:rsidR="00FE49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 : </w:t>
      </w:r>
      <w:r w:rsidR="00590B83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sous groupes possibles :</w:t>
      </w:r>
    </w:p>
    <w:p w:rsidR="00292A2A" w:rsidRDefault="00590B83" w:rsidP="00E04260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- Q</w:t>
      </w:r>
      <w:r w:rsidR="00FE49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uels droits fondamentaux voulons-nous 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pour que vivent </w:t>
      </w:r>
      <w:r w:rsidR="00FE4959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dignement les migrants ? </w:t>
      </w:r>
    </w:p>
    <w:p w:rsidR="00FE4959" w:rsidRDefault="00590B83" w:rsidP="00E04260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- Quel accueil aujourd’</w:t>
      </w:r>
      <w:r w:rsidR="00E04260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hui (maltraitances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 diverses) et quel accueil voulons-nous ?</w:t>
      </w:r>
    </w:p>
    <w:p w:rsidR="00590B83" w:rsidRDefault="00590B83" w:rsidP="00E04260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- Quel droit d’asile ?</w:t>
      </w:r>
    </w:p>
    <w:p w:rsidR="00590B83" w:rsidRDefault="00590B83" w:rsidP="00E04260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- Quelle liberté </w:t>
      </w:r>
      <w:r w:rsidR="00C3784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d’action 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pour la Solidarité </w:t>
      </w:r>
      <w:r w:rsidR="00DC079F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citoyenne ?</w:t>
      </w:r>
    </w:p>
    <w:p w:rsidR="00FE4959" w:rsidRPr="00292A2A" w:rsidRDefault="00FE4959" w:rsidP="00E04260">
      <w:pPr>
        <w:shd w:val="clear" w:color="auto" w:fill="FFFFFF"/>
        <w:spacing w:after="0" w:line="240" w:lineRule="auto"/>
        <w:ind w:left="426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292A2A" w:rsidRPr="00292A2A" w:rsidRDefault="00292A2A" w:rsidP="0029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292A2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292A2A" w:rsidRPr="00292A2A" w:rsidRDefault="00590B83" w:rsidP="0029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Dans le groupe I comme dans le groupe II, </w:t>
      </w:r>
      <w:r w:rsidR="00292A2A" w:rsidRPr="00292A2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un 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meneur de jeu ( !) </w:t>
      </w:r>
      <w:r w:rsidR="00292A2A" w:rsidRPr="00292A2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présente 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à tout son groupe </w:t>
      </w:r>
      <w:r w:rsidR="00292A2A" w:rsidRPr="00292A2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le but à atteindre, le modifie 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 xml:space="preserve">en fonction </w:t>
      </w:r>
      <w:r w:rsidR="00292A2A" w:rsidRPr="00292A2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des interventions. Qd le groupe est OK, division d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u travail et répartition, pour écrire le plus lisiblement possible une ou plusieurs affiches.</w:t>
      </w:r>
      <w:r w:rsidR="00292A2A" w:rsidRPr="00292A2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292A2A" w:rsidRPr="00292A2A" w:rsidRDefault="00292A2A" w:rsidP="00292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292A2A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.  </w:t>
      </w:r>
    </w:p>
    <w:p w:rsidR="00B94DB5" w:rsidRPr="00E04260" w:rsidRDefault="00E04260" w:rsidP="00E04260">
      <w:pPr>
        <w:pStyle w:val="Paragraphedeliste"/>
        <w:numPr>
          <w:ilvl w:val="0"/>
          <w:numId w:val="3"/>
        </w:numPr>
        <w:rPr>
          <w:b/>
        </w:rPr>
      </w:pPr>
      <w:r w:rsidRPr="00E04260">
        <w:rPr>
          <w:b/>
        </w:rPr>
        <w:t xml:space="preserve">21h30-22h </w:t>
      </w:r>
      <w:r w:rsidR="00DC079F" w:rsidRPr="00E04260">
        <w:rPr>
          <w:b/>
        </w:rPr>
        <w:t xml:space="preserve">Enfin nous </w:t>
      </w:r>
      <w:r w:rsidR="00C37844">
        <w:rPr>
          <w:b/>
        </w:rPr>
        <w:t xml:space="preserve">nous </w:t>
      </w:r>
      <w:r w:rsidR="00DC079F" w:rsidRPr="00E04260">
        <w:rPr>
          <w:b/>
        </w:rPr>
        <w:t xml:space="preserve">retrouvons en AG, pour lire les affiches ainsi créées, choisir un comité de rédaction, et conclure sur les mots d’ordre à avancer dans la mobilisation par rapport à la loi asile et immigration et par rapport à l’accueil que nous voulons ! </w:t>
      </w:r>
    </w:p>
    <w:sectPr w:rsidR="00B94DB5" w:rsidRPr="00E04260" w:rsidSect="00B9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87B"/>
    <w:multiLevelType w:val="hybridMultilevel"/>
    <w:tmpl w:val="A9767F96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FC403D"/>
    <w:multiLevelType w:val="multilevel"/>
    <w:tmpl w:val="2BE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D1E43"/>
    <w:multiLevelType w:val="multilevel"/>
    <w:tmpl w:val="2BE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2A"/>
    <w:rsid w:val="00292A2A"/>
    <w:rsid w:val="0050323D"/>
    <w:rsid w:val="00504B6D"/>
    <w:rsid w:val="00590B83"/>
    <w:rsid w:val="00601765"/>
    <w:rsid w:val="009141C0"/>
    <w:rsid w:val="00936F8A"/>
    <w:rsid w:val="00A906F2"/>
    <w:rsid w:val="00B05359"/>
    <w:rsid w:val="00B94DB5"/>
    <w:rsid w:val="00BF6958"/>
    <w:rsid w:val="00C37844"/>
    <w:rsid w:val="00C70204"/>
    <w:rsid w:val="00DC079F"/>
    <w:rsid w:val="00E04260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1545D-ABE1-495C-8F5F-F9715A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2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</dc:creator>
  <cp:lastModifiedBy>Admin</cp:lastModifiedBy>
  <cp:revision>2</cp:revision>
  <cp:lastPrinted>2018-03-06T16:07:00Z</cp:lastPrinted>
  <dcterms:created xsi:type="dcterms:W3CDTF">2018-03-06T16:10:00Z</dcterms:created>
  <dcterms:modified xsi:type="dcterms:W3CDTF">2018-03-06T16:10:00Z</dcterms:modified>
</cp:coreProperties>
</file>