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DF" w:rsidRDefault="007F47E2">
      <w:r>
        <w:rPr>
          <w:noProof/>
        </w:rPr>
        <w:drawing>
          <wp:inline distT="0" distB="0" distL="0" distR="0">
            <wp:extent cx="1133475" cy="1545648"/>
            <wp:effectExtent l="0" t="0" r="0" b="0"/>
            <wp:docPr id="1" name="Image 1" descr="I:\ASTIETMIGRANTS\logoAST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STIETMIGRANTS\logoASTI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545648"/>
                    </a:xfrm>
                    <a:prstGeom prst="rect">
                      <a:avLst/>
                    </a:prstGeom>
                    <a:noFill/>
                    <a:ln>
                      <a:noFill/>
                    </a:ln>
                  </pic:spPr>
                </pic:pic>
              </a:graphicData>
            </a:graphic>
          </wp:inline>
        </w:drawing>
      </w:r>
      <w:r w:rsidR="00915056">
        <w:t xml:space="preserve">                                                                 Romans, le 7 février 2018</w:t>
      </w:r>
    </w:p>
    <w:p w:rsidR="00915056" w:rsidRDefault="00915056" w:rsidP="00915056">
      <w:pPr>
        <w:pStyle w:val="m52907204811441135standard"/>
        <w:spacing w:before="192" w:beforeAutospacing="0" w:after="192" w:afterAutospacing="0"/>
        <w:rPr>
          <w:rFonts w:ascii="Arial" w:hAnsi="Arial" w:cs="Arial"/>
          <w:color w:val="222222"/>
          <w:sz w:val="19"/>
          <w:szCs w:val="19"/>
        </w:rPr>
      </w:pPr>
      <w:r>
        <w:rPr>
          <w:rFonts w:ascii="&amp;quot" w:hAnsi="&amp;quot" w:cs="Arial"/>
          <w:color w:val="222222"/>
          <w:sz w:val="22"/>
          <w:szCs w:val="22"/>
        </w:rPr>
        <w:t>Bonjour</w:t>
      </w:r>
      <w:proofErr w:type="gramStart"/>
      <w:r>
        <w:rPr>
          <w:rFonts w:ascii="&amp;quot" w:hAnsi="&amp;quot" w:cs="Arial"/>
          <w:color w:val="222222"/>
          <w:sz w:val="22"/>
          <w:szCs w:val="22"/>
        </w:rPr>
        <w:t>,</w:t>
      </w:r>
      <w:proofErr w:type="gramEnd"/>
      <w:r>
        <w:rPr>
          <w:rFonts w:ascii="Arial" w:hAnsi="Arial" w:cs="Arial"/>
          <w:color w:val="222222"/>
          <w:sz w:val="19"/>
          <w:szCs w:val="19"/>
        </w:rPr>
        <w:br/>
      </w:r>
      <w:r>
        <w:rPr>
          <w:rFonts w:ascii="&amp;quot" w:hAnsi="&amp;quot"/>
          <w:color w:val="222222"/>
          <w:sz w:val="22"/>
          <w:szCs w:val="22"/>
        </w:rPr>
        <w:t>En juin 2017, 470 associations et collectifs citoyens appelaient le chef de l’Etat et son gouvernement à organiser une conférence nationale sur la politique migratoire de la France.</w:t>
      </w:r>
      <w:r>
        <w:rPr>
          <w:rFonts w:ascii="&amp;quot" w:hAnsi="&amp;quot"/>
          <w:color w:val="222222"/>
          <w:sz w:val="22"/>
          <w:szCs w:val="22"/>
        </w:rPr>
        <w:br/>
        <w:t>Aucune réponse satisfaisante ne fut donnée.</w:t>
      </w:r>
      <w:r>
        <w:rPr>
          <w:rFonts w:ascii="&amp;quot" w:hAnsi="&amp;quot"/>
          <w:color w:val="222222"/>
        </w:rPr>
        <w:t xml:space="preserve"> </w:t>
      </w:r>
      <w:r>
        <w:rPr>
          <w:rFonts w:ascii="&amp;quot" w:hAnsi="&amp;quot" w:cs="Arial"/>
          <w:color w:val="222222"/>
          <w:sz w:val="22"/>
          <w:szCs w:val="22"/>
        </w:rPr>
        <w:t>Associations et collectifs citoyens ont donc décidé de s’organiser et le 21 novembre 2017 à Paris, une délégation d’associations annonce par conférence de presse le lancement d’Etats Généraux des Migrations.</w:t>
      </w:r>
      <w:r>
        <w:rPr>
          <w:rFonts w:ascii="Arial" w:hAnsi="Arial" w:cs="Arial"/>
          <w:color w:val="222222"/>
          <w:sz w:val="19"/>
          <w:szCs w:val="19"/>
        </w:rPr>
        <w:t xml:space="preserve"> </w:t>
      </w:r>
      <w:r>
        <w:rPr>
          <w:rFonts w:ascii="&amp;quot" w:hAnsi="&amp;quot" w:cs="Arial"/>
          <w:color w:val="222222"/>
          <w:sz w:val="22"/>
          <w:szCs w:val="22"/>
        </w:rPr>
        <w:t>Les Etats Généraux des Migrations, EGM, reposent sur l’engagement d’associations nationales, d’associations locales et de collectifs citoyens au niveau des territoires.</w:t>
      </w:r>
      <w:r>
        <w:rPr>
          <w:rFonts w:ascii="&amp;quot" w:hAnsi="&amp;quot" w:cs="Arial"/>
          <w:color w:val="222222"/>
          <w:sz w:val="22"/>
          <w:szCs w:val="22"/>
        </w:rPr>
        <w:t xml:space="preserve"> </w:t>
      </w:r>
      <w:r>
        <w:rPr>
          <w:rFonts w:ascii="&amp;quot" w:hAnsi="&amp;quot" w:cs="Arial"/>
          <w:color w:val="222222"/>
          <w:sz w:val="22"/>
          <w:szCs w:val="22"/>
        </w:rPr>
        <w:t>La première étape est d'inviter à la fois les collectifs/organisations/personnes investies dans la défense des personnes migrantes pour commencer un travail de concertation, d'échanges, d'enclencher une véritable dynamique.</w:t>
      </w:r>
      <w:r>
        <w:rPr>
          <w:rFonts w:ascii="Arial" w:hAnsi="Arial" w:cs="Arial"/>
          <w:color w:val="222222"/>
          <w:sz w:val="19"/>
          <w:szCs w:val="19"/>
        </w:rPr>
        <w:t xml:space="preserve"> </w:t>
      </w:r>
    </w:p>
    <w:p w:rsidR="00915056" w:rsidRPr="00915056" w:rsidRDefault="00915056" w:rsidP="00915056">
      <w:pPr>
        <w:pStyle w:val="m52907204811441135standard"/>
        <w:spacing w:before="192" w:beforeAutospacing="0" w:after="192" w:afterAutospacing="0"/>
        <w:rPr>
          <w:rFonts w:ascii="Arial" w:hAnsi="Arial" w:cs="Arial"/>
          <w:color w:val="222222"/>
          <w:sz w:val="19"/>
          <w:szCs w:val="19"/>
          <w:u w:val="single"/>
        </w:rPr>
      </w:pPr>
      <w:r w:rsidRPr="00915056">
        <w:rPr>
          <w:rFonts w:ascii="&amp;quot" w:hAnsi="&amp;quot" w:cs="Arial"/>
          <w:color w:val="222222"/>
          <w:sz w:val="22"/>
          <w:szCs w:val="22"/>
          <w:u w:val="single"/>
        </w:rPr>
        <w:t>Les 4 thématiques retenues sont :</w:t>
      </w:r>
    </w:p>
    <w:p w:rsidR="00915056" w:rsidRDefault="00915056" w:rsidP="00915056">
      <w:pPr>
        <w:pStyle w:val="m52907204811441135standard"/>
        <w:ind w:left="720"/>
        <w:rPr>
          <w:rFonts w:ascii="Arial" w:hAnsi="Arial" w:cs="Arial"/>
          <w:color w:val="222222"/>
          <w:sz w:val="19"/>
          <w:szCs w:val="19"/>
        </w:rPr>
      </w:pPr>
      <w:r>
        <w:rPr>
          <w:rFonts w:ascii="Symbol" w:hAnsi="Symbol" w:cs="Arial"/>
          <w:color w:val="222222"/>
          <w:sz w:val="22"/>
          <w:szCs w:val="22"/>
        </w:rPr>
        <w:t></w:t>
      </w:r>
      <w:r>
        <w:rPr>
          <w:rFonts w:ascii="&amp;quot" w:hAnsi="&amp;quot" w:cs="Arial"/>
          <w:color w:val="222222"/>
          <w:sz w:val="14"/>
          <w:szCs w:val="14"/>
        </w:rPr>
        <w:t xml:space="preserve">        </w:t>
      </w:r>
      <w:r>
        <w:rPr>
          <w:rFonts w:ascii="&amp;quot" w:hAnsi="&amp;quot" w:cs="Arial"/>
          <w:color w:val="222222"/>
          <w:sz w:val="22"/>
          <w:szCs w:val="22"/>
        </w:rPr>
        <w:t>1/ Faire l'état des lieux</w:t>
      </w:r>
    </w:p>
    <w:p w:rsidR="00915056" w:rsidRDefault="00915056" w:rsidP="00915056">
      <w:pPr>
        <w:pStyle w:val="m52907204811441135standard"/>
        <w:ind w:left="720"/>
        <w:rPr>
          <w:rFonts w:ascii="Arial" w:hAnsi="Arial" w:cs="Arial"/>
          <w:color w:val="222222"/>
          <w:sz w:val="19"/>
          <w:szCs w:val="19"/>
        </w:rPr>
      </w:pPr>
      <w:r>
        <w:rPr>
          <w:rFonts w:ascii="Symbol" w:hAnsi="Symbol" w:cs="Arial"/>
          <w:color w:val="222222"/>
          <w:sz w:val="22"/>
          <w:szCs w:val="22"/>
        </w:rPr>
        <w:t></w:t>
      </w:r>
      <w:r>
        <w:rPr>
          <w:rFonts w:ascii="&amp;quot" w:hAnsi="&amp;quot" w:cs="Arial"/>
          <w:color w:val="222222"/>
          <w:sz w:val="14"/>
          <w:szCs w:val="14"/>
        </w:rPr>
        <w:t xml:space="preserve">        </w:t>
      </w:r>
      <w:r>
        <w:rPr>
          <w:rFonts w:ascii="&amp;quot" w:hAnsi="&amp;quot" w:cs="Arial"/>
          <w:color w:val="222222"/>
          <w:sz w:val="22"/>
          <w:szCs w:val="22"/>
        </w:rPr>
        <w:t>2/ Dénoncer l'inacceptable,</w:t>
      </w:r>
    </w:p>
    <w:p w:rsidR="00915056" w:rsidRDefault="00915056" w:rsidP="00915056">
      <w:pPr>
        <w:pStyle w:val="m52907204811441135standard"/>
        <w:ind w:left="720"/>
        <w:rPr>
          <w:rFonts w:ascii="Arial" w:hAnsi="Arial" w:cs="Arial"/>
          <w:color w:val="222222"/>
          <w:sz w:val="19"/>
          <w:szCs w:val="19"/>
        </w:rPr>
      </w:pPr>
      <w:r>
        <w:rPr>
          <w:rFonts w:ascii="Symbol" w:hAnsi="Symbol" w:cs="Arial"/>
          <w:color w:val="222222"/>
          <w:sz w:val="22"/>
          <w:szCs w:val="22"/>
        </w:rPr>
        <w:t></w:t>
      </w:r>
      <w:r>
        <w:rPr>
          <w:rFonts w:ascii="&amp;quot" w:hAnsi="&amp;quot" w:cs="Arial"/>
          <w:color w:val="222222"/>
          <w:sz w:val="14"/>
          <w:szCs w:val="14"/>
        </w:rPr>
        <w:t xml:space="preserve">        </w:t>
      </w:r>
      <w:r>
        <w:rPr>
          <w:rFonts w:ascii="&amp;quot" w:hAnsi="&amp;quot" w:cs="Arial"/>
          <w:color w:val="222222"/>
          <w:sz w:val="22"/>
          <w:szCs w:val="22"/>
        </w:rPr>
        <w:t>3/ Etre force de proposition pour proposer les fondements d'une politique alternative,</w:t>
      </w:r>
    </w:p>
    <w:p w:rsidR="00915056" w:rsidRDefault="00915056" w:rsidP="00915056">
      <w:pPr>
        <w:pStyle w:val="m52907204811441135standard"/>
        <w:ind w:left="720"/>
        <w:rPr>
          <w:rFonts w:ascii="&amp;quot" w:hAnsi="&amp;quot" w:cs="Arial"/>
          <w:color w:val="222222"/>
          <w:sz w:val="22"/>
          <w:szCs w:val="22"/>
        </w:rPr>
      </w:pPr>
      <w:r>
        <w:rPr>
          <w:rFonts w:ascii="Symbol" w:hAnsi="Symbol" w:cs="Arial"/>
          <w:color w:val="222222"/>
          <w:sz w:val="22"/>
          <w:szCs w:val="22"/>
        </w:rPr>
        <w:t></w:t>
      </w:r>
      <w:r>
        <w:rPr>
          <w:rFonts w:ascii="&amp;quot" w:hAnsi="&amp;quot" w:cs="Arial"/>
          <w:color w:val="222222"/>
          <w:sz w:val="14"/>
          <w:szCs w:val="14"/>
        </w:rPr>
        <w:t xml:space="preserve">        </w:t>
      </w:r>
      <w:r>
        <w:rPr>
          <w:rFonts w:ascii="&amp;quot" w:hAnsi="&amp;quot" w:cs="Arial"/>
          <w:color w:val="222222"/>
          <w:sz w:val="22"/>
          <w:szCs w:val="22"/>
        </w:rPr>
        <w:t>4/ Vivre ensemble et construire un autre discours</w:t>
      </w:r>
    </w:p>
    <w:p w:rsidR="00915056" w:rsidRDefault="00915056" w:rsidP="00915056">
      <w:pPr>
        <w:pStyle w:val="m52907204811441135standard"/>
        <w:rPr>
          <w:rFonts w:ascii="Arial" w:hAnsi="Arial" w:cs="Arial"/>
          <w:color w:val="222222"/>
          <w:sz w:val="19"/>
          <w:szCs w:val="19"/>
        </w:rPr>
      </w:pPr>
      <w:r>
        <w:rPr>
          <w:rFonts w:ascii="&amp;quot" w:hAnsi="&amp;quot" w:cs="Arial"/>
          <w:color w:val="222222"/>
          <w:sz w:val="22"/>
          <w:szCs w:val="22"/>
        </w:rPr>
        <w:t> Un rendez-vous national est fixé au printemps 2018 pour rendre compte des travaux et réflexions des groupes locaux et dégager des leviers d’actions. Sans compter les actions collectives menées en parallèle de la concertation.</w:t>
      </w:r>
      <w:r>
        <w:rPr>
          <w:rFonts w:ascii="Arial" w:hAnsi="Arial" w:cs="Arial"/>
          <w:color w:val="222222"/>
          <w:sz w:val="19"/>
          <w:szCs w:val="19"/>
        </w:rPr>
        <w:t xml:space="preserve"> </w:t>
      </w:r>
      <w:r>
        <w:rPr>
          <w:rFonts w:ascii="&amp;quot" w:hAnsi="&amp;quot" w:cs="Arial"/>
          <w:color w:val="222222"/>
          <w:sz w:val="22"/>
          <w:szCs w:val="22"/>
        </w:rPr>
        <w:t xml:space="preserve"> Face au durcissement de la politique désastreuse du gouvernement qui va en empirant, l'ASTI </w:t>
      </w:r>
      <w:r>
        <w:rPr>
          <w:rFonts w:ascii="&amp;quot" w:hAnsi="&amp;quot" w:cs="Arial"/>
          <w:color w:val="222222"/>
          <w:sz w:val="22"/>
          <w:szCs w:val="22"/>
        </w:rPr>
        <w:t xml:space="preserve">ROMANS (ASTIR) </w:t>
      </w:r>
      <w:bookmarkStart w:id="0" w:name="_GoBack"/>
      <w:bookmarkEnd w:id="0"/>
      <w:r>
        <w:rPr>
          <w:rFonts w:ascii="&amp;quot" w:hAnsi="&amp;quot" w:cs="Arial"/>
          <w:color w:val="222222"/>
          <w:sz w:val="22"/>
          <w:szCs w:val="22"/>
        </w:rPr>
        <w:t xml:space="preserve"> s'engage dans le processus des EGM, moyen de créer un front de résistance à cette politique.</w:t>
      </w:r>
      <w:r>
        <w:rPr>
          <w:rFonts w:ascii="Arial" w:hAnsi="Arial" w:cs="Arial"/>
          <w:color w:val="222222"/>
          <w:sz w:val="19"/>
          <w:szCs w:val="19"/>
        </w:rPr>
        <w:t xml:space="preserve"> </w:t>
      </w:r>
      <w:r>
        <w:rPr>
          <w:rFonts w:ascii="&amp;quot" w:hAnsi="&amp;quot" w:cs="Arial"/>
          <w:color w:val="222222"/>
          <w:sz w:val="22"/>
          <w:szCs w:val="22"/>
        </w:rPr>
        <w:t>C'est pourquoi nous lançons un appel à toutes les personnes, partenaires, associations, collectifs qui souhaitent faire entendre leur voix face aux politiques migratoires qui bafouent chaque jour les droits fondamentaux.</w:t>
      </w:r>
    </w:p>
    <w:p w:rsidR="00915056" w:rsidRDefault="00915056" w:rsidP="00915056">
      <w:pPr>
        <w:pStyle w:val="m52907204811441135standard"/>
        <w:spacing w:before="0" w:beforeAutospacing="0" w:after="0" w:afterAutospacing="0"/>
        <w:jc w:val="both"/>
        <w:rPr>
          <w:rFonts w:ascii="&amp;quot" w:hAnsi="&amp;quot" w:cs="Arial"/>
          <w:b/>
          <w:bCs/>
          <w:color w:val="222222"/>
          <w:sz w:val="22"/>
          <w:szCs w:val="22"/>
        </w:rPr>
      </w:pPr>
      <w:r>
        <w:rPr>
          <w:rFonts w:ascii="&amp;quot" w:hAnsi="&amp;quot" w:cs="Arial"/>
          <w:b/>
          <w:bCs/>
          <w:color w:val="222222"/>
          <w:sz w:val="22"/>
          <w:szCs w:val="22"/>
        </w:rPr>
        <w:t xml:space="preserve"> Aussi, nous vous proposons une rencontre </w:t>
      </w:r>
      <w:r>
        <w:rPr>
          <w:rFonts w:ascii="&amp;quot" w:hAnsi="&amp;quot" w:cs="Arial"/>
          <w:b/>
          <w:bCs/>
          <w:color w:val="222222"/>
          <w:sz w:val="22"/>
          <w:szCs w:val="22"/>
        </w:rPr>
        <w:t xml:space="preserve">de travail, </w:t>
      </w:r>
      <w:r w:rsidRPr="00915056">
        <w:rPr>
          <w:rFonts w:ascii="&amp;quot" w:hAnsi="&amp;quot" w:cs="Arial"/>
          <w:b/>
          <w:bCs/>
          <w:color w:val="FF0000"/>
          <w:sz w:val="22"/>
          <w:szCs w:val="22"/>
        </w:rPr>
        <w:t xml:space="preserve">le </w:t>
      </w:r>
      <w:r w:rsidRPr="00915056">
        <w:rPr>
          <w:rFonts w:ascii="&amp;quot" w:hAnsi="&amp;quot" w:cs="Arial"/>
          <w:b/>
          <w:bCs/>
          <w:color w:val="FF0000"/>
          <w:sz w:val="22"/>
          <w:szCs w:val="22"/>
        </w:rPr>
        <w:t xml:space="preserve">SAMEDI 3 MARS </w:t>
      </w:r>
      <w:r>
        <w:rPr>
          <w:rFonts w:ascii="&amp;quot" w:hAnsi="&amp;quot" w:cs="Arial"/>
          <w:b/>
          <w:bCs/>
          <w:color w:val="222222"/>
          <w:sz w:val="22"/>
          <w:szCs w:val="22"/>
        </w:rPr>
        <w:t xml:space="preserve">à la Maison de quartier St Nicolas, à </w:t>
      </w:r>
      <w:proofErr w:type="gramStart"/>
      <w:r>
        <w:rPr>
          <w:rFonts w:ascii="&amp;quot" w:hAnsi="&amp;quot" w:cs="Arial"/>
          <w:b/>
          <w:bCs/>
          <w:color w:val="222222"/>
          <w:sz w:val="22"/>
          <w:szCs w:val="22"/>
        </w:rPr>
        <w:t>Romans .</w:t>
      </w:r>
      <w:proofErr w:type="gramEnd"/>
      <w:r>
        <w:rPr>
          <w:rFonts w:ascii="&amp;quot" w:hAnsi="&amp;quot" w:cs="Arial"/>
          <w:b/>
          <w:bCs/>
          <w:color w:val="222222"/>
          <w:sz w:val="22"/>
          <w:szCs w:val="22"/>
        </w:rPr>
        <w:t xml:space="preserve"> Nous travaillerons en ateliers de 9h à 13h  (</w:t>
      </w:r>
      <w:proofErr w:type="spellStart"/>
      <w:r>
        <w:rPr>
          <w:rFonts w:ascii="&amp;quot" w:hAnsi="&amp;quot" w:cs="Arial"/>
          <w:b/>
          <w:bCs/>
          <w:color w:val="222222"/>
          <w:sz w:val="22"/>
          <w:szCs w:val="22"/>
        </w:rPr>
        <w:t>cf</w:t>
      </w:r>
      <w:proofErr w:type="spellEnd"/>
      <w:r>
        <w:rPr>
          <w:rFonts w:ascii="&amp;quot" w:hAnsi="&amp;quot" w:cs="Arial"/>
          <w:b/>
          <w:bCs/>
          <w:color w:val="222222"/>
          <w:sz w:val="22"/>
          <w:szCs w:val="22"/>
        </w:rPr>
        <w:t xml:space="preserve"> thématiques ci-dessus) / Puis ceux et celles qui le souhaitent pourront partager le repas</w:t>
      </w:r>
      <w:r>
        <w:rPr>
          <w:rFonts w:ascii="&amp;quot" w:hAnsi="&amp;quot" w:cs="Arial"/>
          <w:b/>
          <w:bCs/>
          <w:color w:val="222222"/>
          <w:sz w:val="22"/>
          <w:szCs w:val="22"/>
        </w:rPr>
        <w:t xml:space="preserve">. </w:t>
      </w:r>
      <w:r>
        <w:rPr>
          <w:rFonts w:ascii="&amp;quot" w:hAnsi="&amp;quot" w:cs="Arial"/>
          <w:b/>
          <w:bCs/>
          <w:color w:val="222222"/>
          <w:sz w:val="22"/>
          <w:szCs w:val="22"/>
        </w:rPr>
        <w:t xml:space="preserve">(chacun apporte de quoi manger et/ou boire ainsi que ses couverts, assiette, </w:t>
      </w:r>
      <w:proofErr w:type="gramStart"/>
      <w:r>
        <w:rPr>
          <w:rFonts w:ascii="&amp;quot" w:hAnsi="&amp;quot" w:cs="Arial"/>
          <w:b/>
          <w:bCs/>
          <w:color w:val="222222"/>
          <w:sz w:val="22"/>
          <w:szCs w:val="22"/>
        </w:rPr>
        <w:t>verre )</w:t>
      </w:r>
      <w:proofErr w:type="gramEnd"/>
    </w:p>
    <w:p w:rsidR="00915056" w:rsidRDefault="00915056" w:rsidP="00915056">
      <w:pPr>
        <w:pStyle w:val="m52907204811441135standard"/>
        <w:spacing w:before="0" w:beforeAutospacing="0" w:after="0" w:afterAutospacing="0"/>
        <w:rPr>
          <w:rFonts w:ascii="Arial" w:hAnsi="Arial" w:cs="Arial"/>
          <w:color w:val="222222"/>
          <w:sz w:val="19"/>
          <w:szCs w:val="19"/>
        </w:rPr>
      </w:pPr>
      <w:r>
        <w:rPr>
          <w:rFonts w:ascii="&amp;quot" w:hAnsi="&amp;quot" w:cs="Arial"/>
          <w:b/>
          <w:bCs/>
          <w:color w:val="222222"/>
          <w:sz w:val="22"/>
          <w:szCs w:val="22"/>
        </w:rPr>
        <w:t> </w:t>
      </w:r>
      <w:r>
        <w:rPr>
          <w:rFonts w:ascii="&amp;quot" w:hAnsi="&amp;quot" w:cs="Arial"/>
          <w:b/>
          <w:bCs/>
          <w:color w:val="222222"/>
          <w:sz w:val="22"/>
          <w:szCs w:val="22"/>
        </w:rPr>
        <w:t xml:space="preserve">Autre invitation : </w:t>
      </w:r>
      <w:r>
        <w:rPr>
          <w:rFonts w:ascii="&amp;quot" w:hAnsi="&amp;quot" w:cs="Arial"/>
          <w:color w:val="222222"/>
          <w:sz w:val="22"/>
          <w:szCs w:val="22"/>
        </w:rPr>
        <w:t xml:space="preserve">Une </w:t>
      </w:r>
      <w:r>
        <w:rPr>
          <w:rFonts w:ascii="&amp;quot" w:hAnsi="&amp;quot" w:cs="Arial"/>
          <w:color w:val="222222"/>
          <w:sz w:val="22"/>
          <w:szCs w:val="22"/>
        </w:rPr>
        <w:t xml:space="preserve"> rencontre </w:t>
      </w:r>
      <w:r>
        <w:rPr>
          <w:rFonts w:ascii="&amp;quot" w:hAnsi="&amp;quot" w:cs="Arial"/>
          <w:color w:val="222222"/>
          <w:sz w:val="22"/>
          <w:szCs w:val="22"/>
        </w:rPr>
        <w:t xml:space="preserve"> aura lieu </w:t>
      </w:r>
      <w:r>
        <w:rPr>
          <w:rFonts w:ascii="&amp;quot" w:hAnsi="&amp;quot" w:cs="Arial"/>
          <w:color w:val="222222"/>
          <w:sz w:val="22"/>
          <w:szCs w:val="22"/>
        </w:rPr>
        <w:t>avec le chercheur</w:t>
      </w:r>
      <w:r>
        <w:rPr>
          <w:rFonts w:ascii="&amp;quot" w:hAnsi="&amp;quot" w:cs="Arial"/>
          <w:b/>
          <w:bCs/>
          <w:color w:val="222222"/>
          <w:sz w:val="22"/>
          <w:szCs w:val="22"/>
        </w:rPr>
        <w:t xml:space="preserve"> François </w:t>
      </w:r>
      <w:proofErr w:type="spellStart"/>
      <w:r>
        <w:rPr>
          <w:rFonts w:ascii="&amp;quot" w:hAnsi="&amp;quot" w:cs="Arial"/>
          <w:b/>
          <w:bCs/>
          <w:color w:val="222222"/>
          <w:sz w:val="22"/>
          <w:szCs w:val="22"/>
        </w:rPr>
        <w:t>Gemenne</w:t>
      </w:r>
      <w:proofErr w:type="spellEnd"/>
      <w:r>
        <w:rPr>
          <w:rFonts w:ascii="&amp;quot" w:hAnsi="&amp;quot" w:cs="Arial"/>
          <w:color w:val="222222"/>
          <w:sz w:val="22"/>
          <w:szCs w:val="22"/>
        </w:rPr>
        <w:t xml:space="preserve"> qui nous éclairera sur les thématiques 3 et 4 : mardi 27 février à 19h </w:t>
      </w:r>
      <w:r>
        <w:rPr>
          <w:rFonts w:ascii="&amp;quot" w:hAnsi="&amp;quot" w:cs="Arial"/>
          <w:color w:val="222222"/>
          <w:sz w:val="22"/>
          <w:szCs w:val="22"/>
        </w:rPr>
        <w:t xml:space="preserve">(maison des sociétés à </w:t>
      </w:r>
      <w:proofErr w:type="gramStart"/>
      <w:r>
        <w:rPr>
          <w:rFonts w:ascii="&amp;quot" w:hAnsi="&amp;quot" w:cs="Arial"/>
          <w:color w:val="222222"/>
          <w:sz w:val="22"/>
          <w:szCs w:val="22"/>
        </w:rPr>
        <w:t xml:space="preserve">Valence </w:t>
      </w:r>
      <w:r>
        <w:rPr>
          <w:rFonts w:ascii="&amp;quot" w:hAnsi="&amp;quot" w:cs="Arial"/>
          <w:color w:val="222222"/>
          <w:sz w:val="22"/>
          <w:szCs w:val="22"/>
        </w:rPr>
        <w:t>)</w:t>
      </w:r>
      <w:proofErr w:type="gramEnd"/>
      <w:r>
        <w:rPr>
          <w:rFonts w:ascii="Arial" w:hAnsi="Arial" w:cs="Arial"/>
          <w:color w:val="222222"/>
          <w:sz w:val="19"/>
          <w:szCs w:val="19"/>
        </w:rPr>
        <w:t xml:space="preserve"> </w:t>
      </w:r>
    </w:p>
    <w:p w:rsidR="00915056" w:rsidRDefault="00915056" w:rsidP="00915056">
      <w:pPr>
        <w:pStyle w:val="m52907204811441135standard"/>
        <w:spacing w:before="192" w:beforeAutospacing="0" w:after="192" w:afterAutospacing="0"/>
        <w:ind w:left="3540" w:firstLine="708"/>
        <w:rPr>
          <w:rFonts w:ascii="Arial" w:hAnsi="Arial" w:cs="Arial"/>
          <w:color w:val="222222"/>
          <w:sz w:val="19"/>
          <w:szCs w:val="19"/>
        </w:rPr>
      </w:pPr>
      <w:r>
        <w:rPr>
          <w:rFonts w:ascii="&amp;quot" w:hAnsi="&amp;quot" w:cs="Arial"/>
          <w:color w:val="222222"/>
          <w:sz w:val="22"/>
          <w:szCs w:val="22"/>
        </w:rPr>
        <w:t> Bonne lecture</w:t>
      </w:r>
      <w:r>
        <w:rPr>
          <w:rFonts w:ascii="Arial" w:hAnsi="Arial" w:cs="Arial"/>
          <w:color w:val="222222"/>
          <w:sz w:val="19"/>
          <w:szCs w:val="19"/>
        </w:rPr>
        <w:t xml:space="preserve"> </w:t>
      </w:r>
      <w:r>
        <w:rPr>
          <w:rFonts w:ascii="Arial" w:hAnsi="Arial" w:cs="Arial"/>
          <w:color w:val="222222"/>
          <w:sz w:val="19"/>
          <w:szCs w:val="19"/>
        </w:rPr>
        <w:t>et amitiés</w:t>
      </w:r>
    </w:p>
    <w:p w:rsidR="00915056" w:rsidRDefault="00915056" w:rsidP="00915056">
      <w:pPr>
        <w:pStyle w:val="m52907204811441135standard"/>
        <w:spacing w:before="192" w:beforeAutospacing="0" w:after="192" w:afterAutospacing="0"/>
        <w:ind w:left="3540" w:firstLine="708"/>
        <w:rPr>
          <w:rFonts w:ascii="Arial" w:hAnsi="Arial" w:cs="Arial"/>
          <w:color w:val="222222"/>
          <w:sz w:val="19"/>
          <w:szCs w:val="19"/>
        </w:rPr>
      </w:pPr>
      <w:r>
        <w:rPr>
          <w:rFonts w:ascii="Arial" w:hAnsi="Arial" w:cs="Arial"/>
          <w:color w:val="222222"/>
          <w:sz w:val="19"/>
          <w:szCs w:val="19"/>
        </w:rPr>
        <w:t xml:space="preserve">Pour l’ASTIR, I. Michel </w:t>
      </w:r>
    </w:p>
    <w:p w:rsidR="00915056" w:rsidRDefault="00915056" w:rsidP="00915056">
      <w:pPr>
        <w:pStyle w:val="m52907204811441135standard"/>
        <w:spacing w:before="192" w:beforeAutospacing="0" w:after="192" w:afterAutospacing="0"/>
        <w:ind w:left="3540" w:firstLine="708"/>
        <w:rPr>
          <w:rFonts w:ascii="Arial" w:hAnsi="Arial" w:cs="Arial"/>
          <w:color w:val="222222"/>
          <w:sz w:val="19"/>
          <w:szCs w:val="19"/>
        </w:rPr>
      </w:pPr>
    </w:p>
    <w:p w:rsidR="007F47E2" w:rsidRDefault="00915056" w:rsidP="00915056">
      <w:pPr>
        <w:pStyle w:val="m52907204811441135standard"/>
        <w:spacing w:before="192" w:beforeAutospacing="0" w:after="192" w:afterAutospacing="0"/>
        <w:jc w:val="center"/>
        <w:rPr>
          <w:rFonts w:ascii="Arial" w:hAnsi="Arial" w:cs="Arial"/>
          <w:b/>
          <w:color w:val="222222"/>
          <w:sz w:val="19"/>
          <w:szCs w:val="19"/>
        </w:rPr>
      </w:pPr>
      <w:r w:rsidRPr="00915056">
        <w:rPr>
          <w:rFonts w:ascii="Arial" w:hAnsi="Arial" w:cs="Arial"/>
          <w:b/>
          <w:color w:val="222222"/>
          <w:sz w:val="19"/>
          <w:szCs w:val="19"/>
        </w:rPr>
        <w:t xml:space="preserve">MERCI DE NOUS DIRE SI VOUS POURREZ ËTRE PRESENTS LE 3 </w:t>
      </w:r>
      <w:proofErr w:type="gramStart"/>
      <w:r w:rsidRPr="00915056">
        <w:rPr>
          <w:rFonts w:ascii="Arial" w:hAnsi="Arial" w:cs="Arial"/>
          <w:b/>
          <w:color w:val="222222"/>
          <w:sz w:val="19"/>
          <w:szCs w:val="19"/>
        </w:rPr>
        <w:t>MARS ,</w:t>
      </w:r>
      <w:proofErr w:type="gramEnd"/>
      <w:r w:rsidRPr="00915056">
        <w:rPr>
          <w:rFonts w:ascii="Arial" w:hAnsi="Arial" w:cs="Arial"/>
          <w:b/>
          <w:color w:val="222222"/>
          <w:sz w:val="19"/>
          <w:szCs w:val="19"/>
        </w:rPr>
        <w:t xml:space="preserve"> EN NOUS ECRIVANT SUR LA BOITE MAIL DE L’ASTIR (voir ci-dessous)</w:t>
      </w:r>
    </w:p>
    <w:p w:rsidR="00915056" w:rsidRDefault="00915056" w:rsidP="00915056">
      <w:pPr>
        <w:pStyle w:val="m52907204811441135standard"/>
        <w:spacing w:before="192" w:beforeAutospacing="0" w:after="192" w:afterAutospacing="0"/>
        <w:jc w:val="center"/>
      </w:pPr>
      <w:r>
        <w:rPr>
          <w:rFonts w:ascii="Arial" w:hAnsi="Arial" w:cs="Arial"/>
          <w:b/>
          <w:color w:val="222222"/>
          <w:sz w:val="19"/>
          <w:szCs w:val="19"/>
        </w:rPr>
        <w:t>--------------------------------------------------------------------------------------------------------------------------------------</w:t>
      </w:r>
    </w:p>
    <w:p w:rsidR="007F47E2" w:rsidRDefault="007F47E2" w:rsidP="00915056">
      <w:pPr>
        <w:jc w:val="center"/>
      </w:pPr>
      <w:r>
        <w:t>ASTI</w:t>
      </w:r>
      <w:r w:rsidR="00915056">
        <w:t>R</w:t>
      </w:r>
      <w:r>
        <w:t xml:space="preserve">  - Maison de quartier St Nicolas - 14 place du Chapitre - 26100 ROMANS</w:t>
      </w:r>
      <w:r w:rsidR="00915056">
        <w:t xml:space="preserve"> -</w:t>
      </w:r>
      <w:hyperlink r:id="rId6" w:history="1">
        <w:r w:rsidRPr="00BA78D8">
          <w:rPr>
            <w:rStyle w:val="Lienhypertexte"/>
          </w:rPr>
          <w:t>astiromans@gmail.com</w:t>
        </w:r>
      </w:hyperlink>
    </w:p>
    <w:sectPr w:rsidR="007F47E2" w:rsidSect="007F47E2">
      <w:pgSz w:w="11906" w:h="16838"/>
      <w:pgMar w:top="1418"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E2"/>
    <w:rsid w:val="007724DF"/>
    <w:rsid w:val="007F47E2"/>
    <w:rsid w:val="00915056"/>
    <w:rsid w:val="00C472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47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47E2"/>
    <w:rPr>
      <w:rFonts w:ascii="Tahoma" w:hAnsi="Tahoma" w:cs="Tahoma"/>
      <w:sz w:val="16"/>
      <w:szCs w:val="16"/>
    </w:rPr>
  </w:style>
  <w:style w:type="character" w:styleId="Lienhypertexte">
    <w:name w:val="Hyperlink"/>
    <w:basedOn w:val="Policepardfaut"/>
    <w:uiPriority w:val="99"/>
    <w:unhideWhenUsed/>
    <w:rsid w:val="007F47E2"/>
    <w:rPr>
      <w:color w:val="0000FF" w:themeColor="hyperlink"/>
      <w:u w:val="single"/>
    </w:rPr>
  </w:style>
  <w:style w:type="paragraph" w:customStyle="1" w:styleId="m52907204811441135standard">
    <w:name w:val="m_52907204811441135standard"/>
    <w:basedOn w:val="Normal"/>
    <w:rsid w:val="009150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47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47E2"/>
    <w:rPr>
      <w:rFonts w:ascii="Tahoma" w:hAnsi="Tahoma" w:cs="Tahoma"/>
      <w:sz w:val="16"/>
      <w:szCs w:val="16"/>
    </w:rPr>
  </w:style>
  <w:style w:type="character" w:styleId="Lienhypertexte">
    <w:name w:val="Hyperlink"/>
    <w:basedOn w:val="Policepardfaut"/>
    <w:uiPriority w:val="99"/>
    <w:unhideWhenUsed/>
    <w:rsid w:val="007F47E2"/>
    <w:rPr>
      <w:color w:val="0000FF" w:themeColor="hyperlink"/>
      <w:u w:val="single"/>
    </w:rPr>
  </w:style>
  <w:style w:type="paragraph" w:customStyle="1" w:styleId="m52907204811441135standard">
    <w:name w:val="m_52907204811441135standard"/>
    <w:basedOn w:val="Normal"/>
    <w:rsid w:val="009150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stiroman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2389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2</cp:revision>
  <dcterms:created xsi:type="dcterms:W3CDTF">2018-02-07T14:34:00Z</dcterms:created>
  <dcterms:modified xsi:type="dcterms:W3CDTF">2018-02-07T14:34:00Z</dcterms:modified>
</cp:coreProperties>
</file>